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BF" w:rsidRPr="00517CBF" w:rsidRDefault="00517CBF" w:rsidP="00517CBF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b/>
          <w:bCs/>
          <w:caps/>
          <w:color w:val="243659"/>
          <w:sz w:val="28"/>
          <w:szCs w:val="28"/>
          <w:lang w:eastAsia="ru-RU"/>
        </w:rPr>
        <w:t>ПРАВА ГРАЖДАНИНА В СФЕРЕ ЗДРАВООХРАНЕНИЯ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Основным законом, регулирующим сферу здравоохранения в России, является Федеральный закон от 21.11.2011 № 323-ФЗ «Об основах охраны здоровья граждан в Российской Федерации».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Глава 4 указанного закона посвящена правам и обязанностям гражданина в сфере охраны здоровья. Итак, на что же имеет право каждый гражданин?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В первую очередь, каждый имеет право на охрану здоровья, которая обеспечивается:</w:t>
      </w:r>
    </w:p>
    <w:p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val="en-US" w:eastAsia="ru-RU"/>
        </w:rPr>
        <w:t></w:t>
      </w:r>
      <w:proofErr w:type="gramStart"/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охраной</w:t>
      </w:r>
      <w:proofErr w:type="gramEnd"/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 xml:space="preserve"> окружающей среды;</w:t>
      </w:r>
    </w:p>
    <w:p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созданием безопасных и благоприятных условий труда, быта, отдыха, воспитания и обучения граждан;</w:t>
      </w:r>
    </w:p>
    <w:p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производством и реализацией продуктов питания соответствующего качества;</w:t>
      </w:r>
    </w:p>
    <w:p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качественными, безопасными и доступными лекарственными препаратами;</w:t>
      </w:r>
    </w:p>
    <w:p w:rsidR="00517CBF" w:rsidRPr="00517CBF" w:rsidRDefault="00517CBF" w:rsidP="00517CBF">
      <w:pPr>
        <w:shd w:val="clear" w:color="auto" w:fill="FFFFFF"/>
        <w:spacing w:after="0" w:line="240" w:lineRule="auto"/>
        <w:ind w:left="567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Symbol" w:eastAsia="Times New Roman" w:hAnsi="Symbol" w:cs="Times New Roman"/>
          <w:color w:val="222222"/>
          <w:sz w:val="20"/>
          <w:szCs w:val="20"/>
          <w:lang w:eastAsia="ru-RU"/>
        </w:rPr>
        <w:t>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оказанием доступной и качественной медицинской помощью.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Каждый из нас имеет право на медицинскую помощь. В России установлено, что медицинская помощь может быть оказана как в бесплатной форме, так и в форме платных медицинских услуг. Объем бесплатной медицинской помощи определяется Правительством РФ ежегодно (На сегодняшний день действует Постановление Правительства РФ от 18.10.2013 № 932 «О программе государственных гарантий бесплатного оказания гражданам медицинской помощи на 2014 год и на плановый период 2015 и 2016 годов»).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center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b/>
          <w:bCs/>
          <w:color w:val="222222"/>
          <w:sz w:val="24"/>
          <w:szCs w:val="24"/>
          <w:lang w:eastAsia="ru-RU"/>
        </w:rPr>
        <w:t xml:space="preserve">Пациенты имеют право </w:t>
      </w:r>
      <w:proofErr w:type="gramStart"/>
      <w:r w:rsidRPr="00517CBF">
        <w:rPr>
          <w:rFonts w:ascii="proxima_nova_rgregular" w:eastAsia="Times New Roman" w:hAnsi="proxima_nova_rgregular" w:cs="Times New Roman"/>
          <w:b/>
          <w:bCs/>
          <w:color w:val="222222"/>
          <w:sz w:val="24"/>
          <w:szCs w:val="24"/>
          <w:lang w:eastAsia="ru-RU"/>
        </w:rPr>
        <w:t>на</w:t>
      </w:r>
      <w:proofErr w:type="gramEnd"/>
      <w:r w:rsidRPr="00517CBF">
        <w:rPr>
          <w:rFonts w:ascii="proxima_nova_rgregular" w:eastAsia="Times New Roman" w:hAnsi="proxima_nova_rgregular" w:cs="Times New Roman"/>
          <w:b/>
          <w:bCs/>
          <w:color w:val="222222"/>
          <w:sz w:val="24"/>
          <w:szCs w:val="24"/>
          <w:lang w:eastAsia="ru-RU"/>
        </w:rPr>
        <w:t>: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1.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выбор врача и выбор медицинской организации. При выборе врача или поликлиники каждый гражданин имеет право получить информацию о деятельности медицинской организации, об уровне и квалификации врачей.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2.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получение консультаций врачей-специалистов;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3.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4.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 В рамках данного права пациент имеет право доступа к любым документам, содержащим информацию о его состоянии здоровья.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5.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более того, при направлении на имя руководителя медицинской организации письменного заявления, пациент или его законный представитель имеет право получать на руки медицинские документы, их копии и выписки из этих документов.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6.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 xml:space="preserve">получение лечебного питания в </w:t>
      </w:r>
      <w:proofErr w:type="gramStart"/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случае</w:t>
      </w:r>
      <w:proofErr w:type="gramEnd"/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 xml:space="preserve"> нахождения пациента на лечении в стационарных условиях;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7.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защиту сведений, составляющих врачебную тайну;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8.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val="en-US"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отказ от медицинского вмешательства;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9.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10.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допуск к нему адвоката или законного представителя для защиты своих прав;</w:t>
      </w:r>
    </w:p>
    <w:p w:rsidR="00517CBF" w:rsidRPr="00517CBF" w:rsidRDefault="00517CBF" w:rsidP="00517C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11.</w:t>
      </w:r>
      <w:r w:rsidRPr="00517CBF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 xml:space="preserve">допуск к нему священнослужителя, а в </w:t>
      </w:r>
      <w:proofErr w:type="gramStart"/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случае</w:t>
      </w:r>
      <w:proofErr w:type="gramEnd"/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 xml:space="preserve"> нахождения пациента на лечении в стационарных условиях –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Это далеко не полный перечень прав каждого гражданина в сфере здравоохранения.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lastRenderedPageBreak/>
        <w:t>Стоит упомянуть, что закон кроме прав, устанавливает и некоторые обязанности для граждан. Так, например, граждане обязаны заботиться о сохранении своего здоровья.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Законодательством предусмотрены случаи, когда гражданин обязан проходить медицинские осмотры, обследования, а также заниматься лечением и профилактикой заболеваний.</w:t>
      </w:r>
    </w:p>
    <w:p w:rsidR="00517CBF" w:rsidRPr="00517CBF" w:rsidRDefault="00517CBF" w:rsidP="00517CBF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Если человек заболел и находится на лечении, то он обязан соблюдать режим лечения, назначенные ему лечащим врачом, а также правила поведения пациента в медицинских организациях (</w:t>
      </w:r>
      <w:r w:rsidRPr="00517CBF">
        <w:rPr>
          <w:rFonts w:ascii="proxima_nova_rgregular" w:eastAsia="Times New Roman" w:hAnsi="proxima_nova_rgregular" w:cs="Times New Roman"/>
          <w:i/>
          <w:iCs/>
          <w:color w:val="222222"/>
          <w:sz w:val="24"/>
          <w:szCs w:val="24"/>
          <w:lang w:eastAsia="ru-RU"/>
        </w:rPr>
        <w:t>ст.27 Федерального закона от 21.11.2011 № 323-ФЗ «Об основах охраны здоровья граждан в Российской Федерации</w:t>
      </w:r>
      <w:r w:rsidRPr="00517CBF">
        <w:rPr>
          <w:rFonts w:ascii="proxima_nova_rgregular" w:eastAsia="Times New Roman" w:hAnsi="proxima_nova_rgregular" w:cs="Times New Roman"/>
          <w:color w:val="222222"/>
          <w:sz w:val="24"/>
          <w:szCs w:val="24"/>
          <w:lang w:eastAsia="ru-RU"/>
        </w:rPr>
        <w:t>»).</w:t>
      </w:r>
    </w:p>
    <w:p w:rsidR="00A75C36" w:rsidRDefault="00A75C36">
      <w:bookmarkStart w:id="0" w:name="_GoBack"/>
      <w:bookmarkEnd w:id="0"/>
    </w:p>
    <w:sectPr w:rsidR="00A7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BF"/>
    <w:rsid w:val="00517CBF"/>
    <w:rsid w:val="00A7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7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Svyaznoy Logistics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 Александр Максимович</dc:creator>
  <cp:lastModifiedBy>Минаев Александр Максимович</cp:lastModifiedBy>
  <cp:revision>1</cp:revision>
  <dcterms:created xsi:type="dcterms:W3CDTF">2015-11-11T11:29:00Z</dcterms:created>
  <dcterms:modified xsi:type="dcterms:W3CDTF">2015-11-11T11:30:00Z</dcterms:modified>
</cp:coreProperties>
</file>